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03A7" w:rsidRPr="000116E6" w:rsidRDefault="005203A7" w:rsidP="005203A7">
      <w:pPr>
        <w:jc w:val="center"/>
        <w:rPr>
          <w:b/>
          <w:bCs/>
        </w:rPr>
      </w:pPr>
      <w:r w:rsidRPr="000116E6">
        <w:rPr>
          <w:b/>
          <w:bCs/>
        </w:rPr>
        <w:t xml:space="preserve">2025 – 2026 EĞİTİM ÖĞRETİM YILI ………………………… ORTAOKULU ………… SINIFI TÜRKÇE DERSİ DİNLEME </w:t>
      </w:r>
      <w:r>
        <w:rPr>
          <w:b/>
          <w:bCs/>
        </w:rPr>
        <w:t xml:space="preserve">2. </w:t>
      </w:r>
      <w:r w:rsidRPr="000116E6">
        <w:rPr>
          <w:b/>
          <w:bCs/>
        </w:rPr>
        <w:t>SINAVI SORULARI</w:t>
      </w:r>
    </w:p>
    <w:p w:rsidR="005203A7" w:rsidRDefault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 xml:space="preserve">Ece neden çektiği sahneleri beğenmiyor? </w:t>
      </w:r>
    </w:p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Süha amcanın Ece’nin doğru sonuca nasıl ulaşacağını nereden biliyor?</w:t>
      </w:r>
    </w:p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Filmlerde karakterleri tanıtmak için kullanılan çekim planı hangisidir?</w:t>
      </w:r>
    </w:p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>Bel plan nedir? Neden tercih edilir?</w:t>
      </w:r>
    </w:p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/>
    <w:p w:rsidR="005203A7" w:rsidRDefault="005203A7" w:rsidP="005203A7">
      <w:pPr>
        <w:pStyle w:val="ListeParagraf"/>
        <w:numPr>
          <w:ilvl w:val="0"/>
          <w:numId w:val="1"/>
        </w:numPr>
      </w:pPr>
      <w:r>
        <w:t xml:space="preserve">Duyguların en iyi aktarıldığı plan hangisidir? </w:t>
      </w:r>
    </w:p>
    <w:sectPr w:rsidR="00520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72BC8"/>
    <w:multiLevelType w:val="hybridMultilevel"/>
    <w:tmpl w:val="5AB2BF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97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A7"/>
    <w:rsid w:val="0052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B409CA"/>
  <w15:chartTrackingRefBased/>
  <w15:docId w15:val="{114DE72E-349E-8B40-8DB1-BD559743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3A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20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2025-06-29T10:27:00Z</dcterms:created>
  <dcterms:modified xsi:type="dcterms:W3CDTF">2025-06-29T10:35:00Z</dcterms:modified>
</cp:coreProperties>
</file>