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B40" w:rsidRDefault="00244303" w:rsidP="004043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Beslenme Ve </w:t>
      </w:r>
      <w:r w:rsidR="002B27DA">
        <w:rPr>
          <w:rFonts w:cstheme="minorHAnsi"/>
        </w:rPr>
        <w:t>DEHB</w:t>
      </w:r>
      <w:bookmarkStart w:id="0" w:name="_GoBack"/>
      <w:bookmarkEnd w:id="0"/>
      <w:r w:rsidR="000F57EA">
        <w:rPr>
          <w:rFonts w:cstheme="minorHAnsi"/>
        </w:rPr>
        <w:t xml:space="preserve">                                                                                                                         </w:t>
      </w:r>
      <w:r w:rsidR="000F57EA" w:rsidRPr="00790899">
        <w:rPr>
          <w:rFonts w:ascii="DINTMedium" w:hAnsi="DINTMedium" w:cs="DINTMedium"/>
          <w:noProof/>
          <w:sz w:val="28"/>
          <w:szCs w:val="28"/>
          <w:lang w:eastAsia="tr-TR"/>
        </w:rPr>
        <w:drawing>
          <wp:inline distT="0" distB="0" distL="0" distR="0" wp14:anchorId="10D43F72" wp14:editId="3992A49F">
            <wp:extent cx="842877" cy="459062"/>
            <wp:effectExtent l="0" t="0" r="0" b="0"/>
            <wp:docPr id="1" name="Resim 1" descr="C:\Users\zeynepaydin\Downloads\timasoku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eynepaydin\Downloads\timasokul-logo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994" cy="473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7EA">
        <w:rPr>
          <w:rFonts w:cstheme="minorHAnsi"/>
        </w:rPr>
        <w:t xml:space="preserve"> </w:t>
      </w:r>
    </w:p>
    <w:p w:rsidR="004A1B40" w:rsidRDefault="004A1B40" w:rsidP="004043F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4043F3" w:rsidRPr="004A1B40" w:rsidRDefault="00155A98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Bu başlık altında</w:t>
      </w:r>
      <w:r w:rsidR="004043F3" w:rsidRPr="004A1B40">
        <w:rPr>
          <w:rFonts w:cstheme="minorHAnsi"/>
        </w:rPr>
        <w:t xml:space="preserve"> beslenmenin dikkati, </w:t>
      </w:r>
      <w:proofErr w:type="spellStart"/>
      <w:r w:rsidR="004043F3" w:rsidRPr="004A1B40">
        <w:rPr>
          <w:rFonts w:cstheme="minorHAnsi"/>
        </w:rPr>
        <w:t>hiperaktiviteyi</w:t>
      </w:r>
      <w:proofErr w:type="spellEnd"/>
      <w:r w:rsidR="004A1B40">
        <w:rPr>
          <w:rFonts w:cstheme="minorHAnsi"/>
        </w:rPr>
        <w:t xml:space="preserve"> </w:t>
      </w:r>
      <w:r w:rsidR="004043F3" w:rsidRPr="004A1B40">
        <w:rPr>
          <w:rFonts w:cstheme="minorHAnsi"/>
        </w:rPr>
        <w:t>ve öğrenmeyi nasıl etkilediğini ele alacağız.</w:t>
      </w:r>
    </w:p>
    <w:p w:rsidR="0099199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Beslenmeyle bedenin ihtiyacı olan yakıt (kalori) karşılanır.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Vücut kalori ihtiyacını aldığımız besinlerden sağlar.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Nasıl ki her aracın özelliklerine ve yapacağı işe göre belli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bir miktar yakıta ihtiyacı varsa, insanın da yapacağı işin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ve aktivitenin özelliğine göre beslenmeye ihtiyacı vardır.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İnsan fiziksel bir iş </w:t>
      </w:r>
      <w:r w:rsidR="00155A98">
        <w:rPr>
          <w:rFonts w:cstheme="minorHAnsi"/>
        </w:rPr>
        <w:t>y</w:t>
      </w:r>
      <w:r w:rsidRPr="004A1B40">
        <w:rPr>
          <w:rFonts w:cstheme="minorHAnsi"/>
        </w:rPr>
        <w:t>apacaksa veya zihinsel bir iş yapacaksa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ona göre beslenmedir. Öğrenci bedensel ve zihinsel aktiviteleri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iyi yapabilmek için uygun besinleri, doğru zamanda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almalıdır.</w:t>
      </w:r>
    </w:p>
    <w:p w:rsidR="004043F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Beyin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iki şeyle beslenir. Bunlardan biri oksijendir, ikincisi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ise glikozdur. Beyin oksijeni solunum yoluyla alır, yani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teneffüs ettiğimiz havadaki oksijen beynimize gider. Glikoz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ise yediğimiz besinlerden, kan dolaşımı ile beynimize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gider. Kahvaltıda mutlaka glikoz içeren pekmez, bal gibi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besinlerin alınması, ders dinlerken çocuğun zihinsel performansının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artmasına yardımcı olacaktır. Bu yüzden çocuklar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okula gitmeden sabahları mutlaka kahvaltı yapmalıdırlar.</w:t>
      </w:r>
      <w:r w:rsidR="004A1B40">
        <w:rPr>
          <w:rFonts w:cstheme="minorHAnsi"/>
        </w:rPr>
        <w:t xml:space="preserve"> </w:t>
      </w:r>
    </w:p>
    <w:p w:rsidR="004043F3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Kahvaltı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özellikle beynimiz, vücudumuz, ruh sağlığımız için çok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önemlidir. Kahvaltı; peynir, zeytin, yumurta, taze sıkılmış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meyve suyu, süt, bal, pekmez vb. besinlerden oluşmalıdır.</w:t>
      </w:r>
      <w:r w:rsidR="004A1B40">
        <w:rPr>
          <w:rFonts w:cstheme="minorHAnsi"/>
        </w:rPr>
        <w:t xml:space="preserve"> </w:t>
      </w:r>
    </w:p>
    <w:p w:rsidR="004043F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Ana öğünler, sabah, öğle, akşam öğünleridir. Ara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öğünlerse saat 10.00 suları ve 15.00 sularındaki öğünlerdir.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Çocuklara ara öğünlerde meyve öneriyoruz.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Çocuklar ana öğünleri atlayıp sürekli şekerli besinlerle,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gazlı içeceklerle beslenmemelidir. Bu tür beslenme </w:t>
      </w:r>
      <w:proofErr w:type="spellStart"/>
      <w:r w:rsidRPr="004A1B40">
        <w:rPr>
          <w:rFonts w:cstheme="minorHAnsi"/>
        </w:rPr>
        <w:t>obeziteye</w:t>
      </w:r>
      <w:proofErr w:type="spellEnd"/>
      <w:r w:rsidRPr="004A1B40">
        <w:rPr>
          <w:rFonts w:cstheme="minorHAnsi"/>
        </w:rPr>
        <w:t xml:space="preserve"> sebep olur. Dolaylı olarak da öğrenme ve dikkat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performansını etkiler.</w:t>
      </w:r>
    </w:p>
    <w:p w:rsidR="0085238F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Sağlık, öğrenme ve dikkat açısından fazla yemek yememek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gerekir. İnsanın verimli bir zihinsel aktivitede bulunabilmesi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için, midesinin üçte biri yemek, üçte biri su,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üçte biri hava (boş) ile dolu olmalıdır.</w:t>
      </w:r>
      <w:r w:rsidR="004A1B40">
        <w:rPr>
          <w:rFonts w:cstheme="minorHAnsi"/>
        </w:rPr>
        <w:t xml:space="preserve"> </w:t>
      </w:r>
    </w:p>
    <w:p w:rsidR="004043F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Hiperaktivite problemi olan çocuklar, aşırı hareketliliklerinden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dolayı, sabit oturup öğretmeni dinlemekte ve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ders çalışmakta zorlanırlar. Bu öğrencilere, hareketliliğini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artıracak, fazla enerji </w:t>
      </w:r>
      <w:r w:rsidR="004A1B40">
        <w:rPr>
          <w:rFonts w:cstheme="minorHAnsi"/>
        </w:rPr>
        <w:t>v</w:t>
      </w:r>
      <w:r w:rsidRPr="004A1B40">
        <w:rPr>
          <w:rFonts w:cstheme="minorHAnsi"/>
        </w:rPr>
        <w:t>erecek, yüksek kalorili, çok şekerli,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katkı maddesi içeren besinler verilmemelidir. Çocuğun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beslenme ihtiyacı doğal besinlerden karşılanmalıdır.</w:t>
      </w:r>
    </w:p>
    <w:p w:rsidR="004043F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Siyah Kuru Üzüm: </w:t>
      </w:r>
      <w:r w:rsidRPr="004A1B40">
        <w:rPr>
          <w:rFonts w:cstheme="minorHAnsi"/>
        </w:rPr>
        <w:t>Yazımızın başında beynimizin,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oksijen ve glikozla çalıştığını ifade etmiştik. Doğal ve iyi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glikozun siyah üzümde olduğu bilinmektedir. Sabahları aç karnına alınması, siyah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üzümdeki glikozun kana kolay karışması, kan dolaşımı ile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beyne ulaşması, beynin ihtiyacı olan kaloriyi kısa sürede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karşılaması içindir. Tok karnına yenirse, bir kısmı diğer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besinlerle beraber sindirim sistemi yolu ile dışarı atılır.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Dolayısıyla aç karnına kuru üzüm yenmesi, beyne daha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çok glikoz ulaşmasını sağlar.</w:t>
      </w:r>
    </w:p>
    <w:p w:rsidR="004043F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Bal: </w:t>
      </w:r>
      <w:r w:rsidRPr="004A1B40">
        <w:rPr>
          <w:rFonts w:cstheme="minorHAnsi"/>
        </w:rPr>
        <w:t>Bal en lezzetli besinlerdendir. Bal çok çabuk kana karışır ve insana enerji verir. Balın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içindeki </w:t>
      </w:r>
      <w:proofErr w:type="spellStart"/>
      <w:r w:rsidRPr="004A1B40">
        <w:rPr>
          <w:rFonts w:cstheme="minorHAnsi"/>
        </w:rPr>
        <w:t>fruktoz</w:t>
      </w:r>
      <w:proofErr w:type="spellEnd"/>
      <w:r w:rsidRPr="004A1B40">
        <w:rPr>
          <w:rFonts w:cstheme="minorHAnsi"/>
        </w:rPr>
        <w:t xml:space="preserve"> çok kolay bir şekilde başka cins şeker olan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glikoza dönüşebilir. Yani beynimizin çalışırken kullandığı,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ihtiyacı olan iki şeyden birisi olan glikoza çok kolay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dönüşür.</w:t>
      </w:r>
    </w:p>
    <w:p w:rsidR="004043F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Glikoz birçok besinde vardır. Biz burada glikoz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yönünden zengin olan kuru üzüm, pekmez çeşitleri ve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içindeki </w:t>
      </w:r>
      <w:proofErr w:type="spellStart"/>
      <w:r w:rsidRPr="004A1B40">
        <w:rPr>
          <w:rFonts w:cstheme="minorHAnsi"/>
        </w:rPr>
        <w:t>fruktozun</w:t>
      </w:r>
      <w:proofErr w:type="spellEnd"/>
      <w:r w:rsidRPr="004A1B40">
        <w:rPr>
          <w:rFonts w:cstheme="minorHAnsi"/>
        </w:rPr>
        <w:t xml:space="preserve"> kolay bir şekilde glikoza dönüşebilme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özelliği olan balı ve bunların, sabahları aç karnına alınmasını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öneriyoruz.</w:t>
      </w:r>
    </w:p>
    <w:p w:rsidR="004043F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Sabahları aç karnına, bir yemek ya da şeker kaşığı bal,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pekmez alınması, öğrencinin, dikkat ve öğrenme performansını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pozitif yönde etkileyecektir. Bu konuda sürekliliği sağlayabilenler, balın ve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pekmezin, zihin, dikkat ve öğrenme becerilerine önemli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katkılarını eğitim öğretim faaliyetinde başarı olarak göreceklerdir.</w:t>
      </w:r>
    </w:p>
    <w:p w:rsidR="004043F3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4A1B40">
        <w:rPr>
          <w:rFonts w:cstheme="minorHAnsi"/>
          <w:bCs/>
        </w:rPr>
        <w:t>Ders Çalışırken Uyarıcı İçeceklerden Yararlanılması:</w:t>
      </w:r>
    </w:p>
    <w:p w:rsidR="00150997" w:rsidRPr="004A1B40" w:rsidRDefault="004043F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Masa başında ders çalışırken uzun süre hareketsiz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kalmasından dolayı öğrencinin uykusu gelebilir. Öğrencinin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uykusunu kaçırmak, daha dingin olmasını sağlamak için,</w:t>
      </w:r>
      <w:r w:rsidR="004A1B40">
        <w:rPr>
          <w:rFonts w:cstheme="minorHAnsi"/>
        </w:rPr>
        <w:t xml:space="preserve"> </w:t>
      </w:r>
      <w:r w:rsidRPr="004A1B40">
        <w:rPr>
          <w:rFonts w:cstheme="minorHAnsi"/>
        </w:rPr>
        <w:t>içerisinde kafein içeren, çay, kahve, çözünür kahve, gibi</w:t>
      </w:r>
      <w:r w:rsidR="004A1B40">
        <w:rPr>
          <w:rFonts w:cstheme="minorHAnsi"/>
        </w:rPr>
        <w:t xml:space="preserve"> </w:t>
      </w:r>
      <w:r w:rsidR="00150997" w:rsidRPr="004A1B40">
        <w:rPr>
          <w:rFonts w:cstheme="minorHAnsi"/>
        </w:rPr>
        <w:t>uyarıcı içeceklerden yararlanılabilir.</w:t>
      </w:r>
      <w:r w:rsidR="004A1B40">
        <w:rPr>
          <w:rFonts w:cstheme="minorHAnsi"/>
        </w:rPr>
        <w:t xml:space="preserve"> </w:t>
      </w:r>
      <w:r w:rsidR="00150997" w:rsidRPr="004A1B40">
        <w:rPr>
          <w:rFonts w:cstheme="minorHAnsi"/>
        </w:rPr>
        <w:t>Bunların içerisinde kafein vardır. Kafein beyni uyarır,</w:t>
      </w:r>
      <w:r w:rsidR="004A1B40">
        <w:rPr>
          <w:rFonts w:cstheme="minorHAnsi"/>
        </w:rPr>
        <w:t xml:space="preserve"> </w:t>
      </w:r>
      <w:r w:rsidR="00150997" w:rsidRPr="004A1B40">
        <w:rPr>
          <w:rFonts w:cstheme="minorHAnsi"/>
        </w:rPr>
        <w:t>beynin dinç, zinde, daha uyanık olmasını ve dikkati toplamasını</w:t>
      </w:r>
      <w:r w:rsidR="004A1B40">
        <w:rPr>
          <w:rFonts w:cstheme="minorHAnsi"/>
        </w:rPr>
        <w:t xml:space="preserve"> </w:t>
      </w:r>
      <w:r w:rsidR="00150997" w:rsidRPr="004A1B40">
        <w:rPr>
          <w:rFonts w:cstheme="minorHAnsi"/>
        </w:rPr>
        <w:t>sağlar.</w:t>
      </w:r>
    </w:p>
    <w:p w:rsidR="00150997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4A1B40">
        <w:rPr>
          <w:rFonts w:cstheme="minorHAnsi"/>
          <w:bCs/>
        </w:rPr>
        <w:t>Zihinsel Gelişimi, Zekâ ve Beyin Gelişimini Olumlu</w:t>
      </w:r>
      <w:r w:rsidR="004A1B40">
        <w:rPr>
          <w:rFonts w:cstheme="minorHAnsi"/>
          <w:bCs/>
        </w:rPr>
        <w:t xml:space="preserve"> </w:t>
      </w:r>
      <w:r w:rsidRPr="004A1B40">
        <w:rPr>
          <w:rFonts w:cstheme="minorHAnsi"/>
          <w:bCs/>
        </w:rPr>
        <w:t>Yönde Etkileyen Besinler</w:t>
      </w:r>
    </w:p>
    <w:p w:rsidR="004A1B40" w:rsidRPr="004A1B40" w:rsidRDefault="004A1B40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OMG3 Yağ Asidi: </w:t>
      </w:r>
      <w:r w:rsidRPr="004A1B40">
        <w:rPr>
          <w:rFonts w:cstheme="minorHAnsi"/>
        </w:rPr>
        <w:t>En iyi doğal ortamda yetişmiş balıklarda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bulunur. Özellikle OMG3 yağ asidi için balık tüketilip,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keten tohumu alınabilir. Haftada iki, üç kez balık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tüketilmelidir, balık yeme konusunda </w:t>
      </w:r>
      <w:r w:rsidR="00155A98">
        <w:rPr>
          <w:rFonts w:cstheme="minorHAnsi"/>
        </w:rPr>
        <w:lastRenderedPageBreak/>
        <w:t>p</w:t>
      </w:r>
      <w:r w:rsidRPr="004A1B40">
        <w:rPr>
          <w:rFonts w:cstheme="minorHAnsi"/>
        </w:rPr>
        <w:t>roblem yaşayan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çocuklar için, hazır OMG3 kapsülleri de vardır. Doktora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danışarak OMG3 kapsüller de kullanılabilir.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OMG6 Yağ Asidi: </w:t>
      </w:r>
      <w:r w:rsidRPr="004A1B40">
        <w:rPr>
          <w:rFonts w:cstheme="minorHAnsi"/>
        </w:rPr>
        <w:t>Zeytinyağında, ceviz, fındık ve kuruyemişlerde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bulunur. Zeytinyağının birçok </w:t>
      </w:r>
      <w:r w:rsidR="00155A98">
        <w:rPr>
          <w:rFonts w:cstheme="minorHAnsi"/>
        </w:rPr>
        <w:t>r</w:t>
      </w:r>
      <w:r w:rsidRPr="004A1B40">
        <w:rPr>
          <w:rFonts w:cstheme="minorHAnsi"/>
        </w:rPr>
        <w:t>ahatsızlığı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iyileştirici özelliği vardır. Anadolu’nun bazı yerlerinde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çocukların rahatsızlıkları için her zaman zeytinyağı bulundurulur.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Ceviz ve fındık beynimiz için önemli besin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kaynaklarındandır.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</w:rPr>
        <w:t>OMG3 ve OMG6’yı vücut kendisi üretemez bunları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mutlaka dışarıdan almalıdır. Beynimizin de bu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besinlere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ihtiyacı vardır.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İyot: </w:t>
      </w:r>
      <w:r w:rsidRPr="004A1B40">
        <w:rPr>
          <w:rFonts w:cstheme="minorHAnsi"/>
        </w:rPr>
        <w:t>Tuzda bulunur. Çocuklara bir yaşından itibaren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iyotlu tuz verilmelidir. Tiroit bezinin çalışması için gereklidir.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>Demir</w:t>
      </w:r>
      <w:r w:rsidRPr="004A1B40">
        <w:rPr>
          <w:rFonts w:cstheme="minorHAnsi"/>
        </w:rPr>
        <w:t>: Kansızlığın tedavisinde kullanılır. Kırmızı et,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kuru baklagiller, yumurta, ceviz, fındık ve </w:t>
      </w:r>
      <w:r w:rsidR="00155A98">
        <w:rPr>
          <w:rFonts w:cstheme="minorHAnsi"/>
        </w:rPr>
        <w:t>s</w:t>
      </w:r>
      <w:r w:rsidRPr="004A1B40">
        <w:rPr>
          <w:rFonts w:cstheme="minorHAnsi"/>
        </w:rPr>
        <w:t>ebzelerde (ıspanak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gibi) bulunur.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B Vitamini İçeren Besinler: </w:t>
      </w:r>
      <w:r w:rsidRPr="004A1B40">
        <w:rPr>
          <w:rFonts w:cstheme="minorHAnsi"/>
        </w:rPr>
        <w:t>Başlıca B vitamini bulunan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besinler; balık, tavuk, kırmızı et ve tahıllardır.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A Vitamini İçeren Besinler: </w:t>
      </w:r>
      <w:r w:rsidRPr="004A1B40">
        <w:rPr>
          <w:rFonts w:cstheme="minorHAnsi"/>
        </w:rPr>
        <w:t>Başlıca A vitamini bulunan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besinler; havuç, kabak, mango ve avokadodur.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>C Vitamini İçeren Besinler</w:t>
      </w:r>
      <w:r w:rsidRPr="004A1B40">
        <w:rPr>
          <w:rFonts w:cstheme="minorHAnsi"/>
        </w:rPr>
        <w:t>: Başlıca C vitamini bulunan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besinler; turunçgiller, yeşil yapraklı sebzelerdir.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E Grubu Vitaminler: </w:t>
      </w:r>
      <w:r w:rsidRPr="004A1B40">
        <w:rPr>
          <w:rFonts w:cstheme="minorHAnsi"/>
        </w:rPr>
        <w:t>Başlıca E vitamini bulunan besinler;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kuruyemişler ve avokadodur.</w:t>
      </w:r>
    </w:p>
    <w:p w:rsidR="00150997" w:rsidRPr="004A1B40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Süt: </w:t>
      </w:r>
      <w:r w:rsidRPr="004A1B40">
        <w:rPr>
          <w:rFonts w:cstheme="minorHAnsi"/>
        </w:rPr>
        <w:t>Okul çağındaki çocukların zihinsel gelişimi için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çok önemlidir. Günde iki bardak süt, protein, </w:t>
      </w:r>
      <w:r w:rsidR="00155A98">
        <w:rPr>
          <w:rFonts w:cstheme="minorHAnsi"/>
        </w:rPr>
        <w:t>k</w:t>
      </w:r>
      <w:r w:rsidRPr="004A1B40">
        <w:rPr>
          <w:rFonts w:cstheme="minorHAnsi"/>
        </w:rPr>
        <w:t>alsiyum,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fosfor, B2, B12 vitamin ihtiyaçlarını büyük ölçüde karşılar.</w:t>
      </w:r>
    </w:p>
    <w:p w:rsidR="00150997" w:rsidRDefault="00150997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A1B40">
        <w:rPr>
          <w:rFonts w:cstheme="minorHAnsi"/>
          <w:bCs/>
        </w:rPr>
        <w:t xml:space="preserve">İncir: </w:t>
      </w:r>
      <w:r w:rsidRPr="004A1B40">
        <w:rPr>
          <w:rFonts w:cstheme="minorHAnsi"/>
        </w:rPr>
        <w:t>Süt içmekte zorlanan çocuklar için incir, iyi bir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alternatif olabilir. Çünkü incir, içerdiği yüksek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orandaki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kalsiyum ve fosforla, kemik ve dişlerin oluşumunda çok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 xml:space="preserve">önemli bir yere sahiptir. İncirin </w:t>
      </w:r>
      <w:r w:rsidR="00155A98">
        <w:rPr>
          <w:rFonts w:cstheme="minorHAnsi"/>
        </w:rPr>
        <w:t>i</w:t>
      </w:r>
      <w:r w:rsidRPr="004A1B40">
        <w:rPr>
          <w:rFonts w:cstheme="minorHAnsi"/>
        </w:rPr>
        <w:t>çerisinde bulunan kalsiyum,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diğer besinlerdekine göre daha kolay sindirilir. İncir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aynı zamanda sindirim sistemini de çalıştırır. Mineral bakımından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da çok zengin bir meyvedir. Bu minerallerden</w:t>
      </w:r>
      <w:r w:rsidR="00244303">
        <w:rPr>
          <w:rFonts w:cstheme="minorHAnsi"/>
        </w:rPr>
        <w:t xml:space="preserve"> </w:t>
      </w:r>
      <w:r w:rsidRPr="004A1B40">
        <w:rPr>
          <w:rFonts w:cstheme="minorHAnsi"/>
        </w:rPr>
        <w:t>birisi de bakırdır. Bakır, bağırsaklardaki demirin daha çok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emilmesini sağlar. Bu da kansızlık problemi olanlar ve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gelişme çağındaki çocuklar için çok önemlidir. Yani incir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kansızlık problemine dolaylı olarak faydalıdır. Bu yüzden</w:t>
      </w:r>
      <w:r w:rsidR="00155A98">
        <w:rPr>
          <w:rFonts w:cstheme="minorHAnsi"/>
        </w:rPr>
        <w:t xml:space="preserve"> </w:t>
      </w:r>
      <w:r w:rsidRPr="004A1B40">
        <w:rPr>
          <w:rFonts w:cstheme="minorHAnsi"/>
        </w:rPr>
        <w:t>taze veya kuru incir tüketilmelidir.</w:t>
      </w:r>
    </w:p>
    <w:p w:rsidR="00244303" w:rsidRDefault="0024430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244303" w:rsidRPr="00A2169C" w:rsidRDefault="00244303" w:rsidP="00244303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A2169C">
        <w:rPr>
          <w:rFonts w:cstheme="minorHAnsi"/>
        </w:rPr>
        <w:t>M. Kemal Hayta</w:t>
      </w:r>
      <w:r>
        <w:rPr>
          <w:rFonts w:cstheme="minorHAnsi"/>
        </w:rPr>
        <w:t xml:space="preserve"> (Bu yazı, yazarın “</w:t>
      </w:r>
      <w:r w:rsidRPr="00A2169C">
        <w:rPr>
          <w:rFonts w:cstheme="minorHAnsi"/>
          <w:bCs/>
        </w:rPr>
        <w:t>BİRAZ HİPERAKTİFİZ GALİBA</w:t>
      </w:r>
      <w:r>
        <w:rPr>
          <w:rFonts w:cstheme="minorHAnsi"/>
          <w:bCs/>
        </w:rPr>
        <w:t xml:space="preserve"> </w:t>
      </w:r>
      <w:r w:rsidRPr="00A2169C">
        <w:rPr>
          <w:rFonts w:cstheme="minorHAnsi"/>
          <w:bCs/>
        </w:rPr>
        <w:t>Hiperaktivite, Dikkat Eksikliği ve</w:t>
      </w:r>
      <w:r>
        <w:rPr>
          <w:rFonts w:cstheme="minorHAnsi"/>
          <w:bCs/>
        </w:rPr>
        <w:t xml:space="preserve"> </w:t>
      </w:r>
      <w:r w:rsidRPr="00A2169C">
        <w:rPr>
          <w:rFonts w:cstheme="minorHAnsi"/>
          <w:bCs/>
        </w:rPr>
        <w:t xml:space="preserve">Öğrenme Güçlüğünün </w:t>
      </w:r>
      <w:proofErr w:type="spellStart"/>
      <w:r w:rsidRPr="00A2169C">
        <w:rPr>
          <w:rFonts w:cstheme="minorHAnsi"/>
          <w:bCs/>
        </w:rPr>
        <w:t>ABC’si</w:t>
      </w:r>
      <w:proofErr w:type="spellEnd"/>
      <w:r>
        <w:rPr>
          <w:rFonts w:cstheme="minorHAnsi"/>
          <w:bCs/>
        </w:rPr>
        <w:t xml:space="preserve"> ” adlı kitabından alınmıştır.)</w:t>
      </w:r>
    </w:p>
    <w:p w:rsidR="00244303" w:rsidRPr="004A1B40" w:rsidRDefault="00244303" w:rsidP="00155A9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:rsidR="004043F3" w:rsidRDefault="004043F3" w:rsidP="00155A98">
      <w:pPr>
        <w:jc w:val="both"/>
      </w:pPr>
    </w:p>
    <w:sectPr w:rsidR="00404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DINTMedium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4A1"/>
    <w:rsid w:val="000F57EA"/>
    <w:rsid w:val="00150997"/>
    <w:rsid w:val="00155A98"/>
    <w:rsid w:val="00244303"/>
    <w:rsid w:val="002B27DA"/>
    <w:rsid w:val="004043F3"/>
    <w:rsid w:val="004A1B40"/>
    <w:rsid w:val="0085238F"/>
    <w:rsid w:val="00991993"/>
    <w:rsid w:val="00DB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668935-BA25-4438-8A40-5677407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Aydın</dc:creator>
  <cp:keywords/>
  <dc:description/>
  <cp:lastModifiedBy>Zeynep Aydın</cp:lastModifiedBy>
  <cp:revision>4</cp:revision>
  <dcterms:created xsi:type="dcterms:W3CDTF">2021-06-15T10:19:00Z</dcterms:created>
  <dcterms:modified xsi:type="dcterms:W3CDTF">2022-01-19T09:06:00Z</dcterms:modified>
</cp:coreProperties>
</file>